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15" w:rsidRDefault="00087B15" w:rsidP="00087B1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Style w:val="aa"/>
          <w:rFonts w:ascii="Lato-Bold" w:hAnsi="Lato-Bold"/>
          <w:color w:val="000000"/>
          <w:sz w:val="25"/>
          <w:szCs w:val="25"/>
          <w:bdr w:val="none" w:sz="0" w:space="0" w:color="auto" w:frame="1"/>
        </w:rPr>
      </w:pPr>
      <w:r>
        <w:rPr>
          <w:rStyle w:val="aa"/>
          <w:rFonts w:ascii="Lato-Bold" w:hAnsi="Lato-Bold"/>
          <w:color w:val="000000"/>
          <w:sz w:val="25"/>
          <w:szCs w:val="25"/>
          <w:bdr w:val="none" w:sz="0" w:space="0" w:color="auto" w:frame="1"/>
        </w:rPr>
        <w:t xml:space="preserve">Анализ результатов </w:t>
      </w:r>
    </w:p>
    <w:p w:rsidR="00087B15" w:rsidRDefault="00087B15" w:rsidP="00087B1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Style w:val="aa"/>
          <w:rFonts w:ascii="Lato-Bold" w:hAnsi="Lato-Bold"/>
          <w:color w:val="000000"/>
          <w:sz w:val="25"/>
          <w:szCs w:val="25"/>
          <w:bdr w:val="none" w:sz="0" w:space="0" w:color="auto" w:frame="1"/>
        </w:rPr>
      </w:pPr>
      <w:r>
        <w:rPr>
          <w:rStyle w:val="aa"/>
          <w:rFonts w:ascii="Lato-Bold" w:hAnsi="Lato-Bold"/>
          <w:color w:val="000000"/>
          <w:sz w:val="25"/>
          <w:szCs w:val="25"/>
          <w:bdr w:val="none" w:sz="0" w:space="0" w:color="auto" w:frame="1"/>
        </w:rPr>
        <w:t xml:space="preserve">государственной итоговой аттестации </w:t>
      </w:r>
    </w:p>
    <w:p w:rsidR="00087B15" w:rsidRDefault="00087B15" w:rsidP="00087B1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Style w:val="aa"/>
          <w:rFonts w:ascii="Lato-Bold" w:hAnsi="Lato-Bold"/>
          <w:color w:val="000000"/>
          <w:sz w:val="25"/>
          <w:szCs w:val="25"/>
          <w:bdr w:val="none" w:sz="0" w:space="0" w:color="auto" w:frame="1"/>
        </w:rPr>
      </w:pPr>
      <w:r>
        <w:rPr>
          <w:rStyle w:val="aa"/>
          <w:rFonts w:ascii="Lato-Bold" w:hAnsi="Lato-Bold"/>
          <w:color w:val="000000"/>
          <w:sz w:val="25"/>
          <w:szCs w:val="25"/>
          <w:bdr w:val="none" w:sz="0" w:space="0" w:color="auto" w:frame="1"/>
        </w:rPr>
        <w:t>по образовательным программам основного общего образования</w:t>
      </w:r>
    </w:p>
    <w:p w:rsidR="00087B15" w:rsidRDefault="00087B15" w:rsidP="00087B1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Style w:val="aa"/>
          <w:rFonts w:ascii="Lato-Bold" w:hAnsi="Lato-Bold"/>
          <w:color w:val="000000"/>
          <w:sz w:val="25"/>
          <w:szCs w:val="25"/>
          <w:bdr w:val="none" w:sz="0" w:space="0" w:color="auto" w:frame="1"/>
        </w:rPr>
      </w:pPr>
      <w:r>
        <w:rPr>
          <w:rStyle w:val="aa"/>
          <w:rFonts w:ascii="Lato-Bold" w:hAnsi="Lato-Bold"/>
          <w:color w:val="000000"/>
          <w:sz w:val="25"/>
          <w:szCs w:val="25"/>
          <w:bdr w:val="none" w:sz="0" w:space="0" w:color="auto" w:frame="1"/>
        </w:rPr>
        <w:t xml:space="preserve"> в МКОУ </w:t>
      </w:r>
      <w:r>
        <w:rPr>
          <w:rStyle w:val="aa"/>
          <w:rFonts w:ascii="Lato-Bold" w:hAnsi="Lato-Bold" w:hint="eastAsia"/>
          <w:color w:val="000000"/>
          <w:sz w:val="25"/>
          <w:szCs w:val="25"/>
          <w:bdr w:val="none" w:sz="0" w:space="0" w:color="auto" w:frame="1"/>
        </w:rPr>
        <w:t>«</w:t>
      </w:r>
      <w:r>
        <w:rPr>
          <w:rStyle w:val="aa"/>
          <w:rFonts w:ascii="Lato-Bold" w:hAnsi="Lato-Bold"/>
          <w:color w:val="000000"/>
          <w:sz w:val="25"/>
          <w:szCs w:val="25"/>
          <w:bdr w:val="none" w:sz="0" w:space="0" w:color="auto" w:frame="1"/>
        </w:rPr>
        <w:t>Гертминская СОШ имени Абдулмуслимова М.А.</w:t>
      </w:r>
      <w:r>
        <w:rPr>
          <w:rStyle w:val="aa"/>
          <w:rFonts w:ascii="Lato-Bold" w:hAnsi="Lato-Bold" w:hint="eastAsia"/>
          <w:color w:val="000000"/>
          <w:sz w:val="25"/>
          <w:szCs w:val="25"/>
          <w:bdr w:val="none" w:sz="0" w:space="0" w:color="auto" w:frame="1"/>
        </w:rPr>
        <w:t>»</w:t>
      </w:r>
      <w:r>
        <w:rPr>
          <w:rStyle w:val="aa"/>
          <w:rFonts w:ascii="Lato-Bold" w:hAnsi="Lato-Bold"/>
          <w:color w:val="000000"/>
          <w:sz w:val="25"/>
          <w:szCs w:val="25"/>
          <w:bdr w:val="none" w:sz="0" w:space="0" w:color="auto" w:frame="1"/>
        </w:rPr>
        <w:t xml:space="preserve"> в 2021 году</w:t>
      </w:r>
    </w:p>
    <w:p w:rsidR="004613B8" w:rsidRDefault="004613B8" w:rsidP="004613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613B8" w:rsidRPr="00667780" w:rsidRDefault="004613B8" w:rsidP="006677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D969CF" w:rsidRPr="00667780" w:rsidRDefault="004613B8" w:rsidP="006677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Одним из критериев эффективности учебного процесса являются результаты государственной итоговой аттестации.  </w:t>
      </w:r>
    </w:p>
    <w:p w:rsidR="00D969CF" w:rsidRPr="00667780" w:rsidRDefault="00D969CF" w:rsidP="00667780">
      <w:pPr>
        <w:spacing w:after="0" w:line="240" w:lineRule="auto"/>
        <w:ind w:right="-22" w:firstLine="54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В 2020-2021 учебном году в школе был разработан план мероприятий («Дорожная карта»). </w:t>
      </w:r>
      <w:proofErr w:type="gramStart"/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По плану работы школы были проведены родительские собрания в 9-м классе, а также собрания учащихся с обсуждением и разъяснением основных положений </w:t>
      </w:r>
      <w:r w:rsidRPr="00667780">
        <w:rPr>
          <w:rFonts w:ascii="Times New Roman" w:hAnsi="Times New Roman" w:cs="Times New Roman"/>
          <w:sz w:val="24"/>
          <w:szCs w:val="24"/>
        </w:rPr>
        <w:t>Порядка проведения государственной итоговой аттестации по образовательным программам основного общего образования" (</w:t>
      </w:r>
      <w:r w:rsidR="00B56BB7" w:rsidRPr="006677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</w:t>
      </w:r>
      <w:r w:rsidR="00B56BB7" w:rsidRPr="00667780">
        <w:rPr>
          <w:rFonts w:ascii="Times New Roman" w:hAnsi="Times New Roman" w:cs="Times New Roman"/>
          <w:sz w:val="24"/>
          <w:szCs w:val="24"/>
          <w:shd w:val="clear" w:color="auto" w:fill="FFFFFF"/>
        </w:rPr>
        <w:t> Министерства просвещения Российской Федерации, Федеральной службы по надзору в сфере образования и науки от 16.03.</w:t>
      </w:r>
      <w:r w:rsidR="00B56BB7" w:rsidRPr="006677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2021</w:t>
      </w:r>
      <w:r w:rsidR="00B56BB7" w:rsidRPr="00667780">
        <w:rPr>
          <w:rFonts w:ascii="Times New Roman" w:hAnsi="Times New Roman" w:cs="Times New Roman"/>
          <w:sz w:val="24"/>
          <w:szCs w:val="24"/>
          <w:shd w:val="clear" w:color="auto" w:fill="FFFFFF"/>
        </w:rPr>
        <w:t> г. № 104/306 "Об особенностях </w:t>
      </w:r>
      <w:r w:rsidR="00B56BB7" w:rsidRPr="006677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проведения</w:t>
      </w:r>
      <w:r w:rsidR="00B56BB7" w:rsidRPr="0066778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56BB7" w:rsidRPr="006677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государственной</w:t>
      </w:r>
      <w:r w:rsidR="00B56BB7" w:rsidRPr="0066778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56BB7" w:rsidRPr="006677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итоговой</w:t>
      </w:r>
      <w:r w:rsidR="00B56BB7" w:rsidRPr="0066778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56BB7" w:rsidRPr="006677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аттестации</w:t>
      </w:r>
      <w:r w:rsidR="00B56BB7" w:rsidRPr="00667780">
        <w:rPr>
          <w:rFonts w:ascii="Times New Roman" w:hAnsi="Times New Roman" w:cs="Times New Roman"/>
          <w:sz w:val="24"/>
          <w:szCs w:val="24"/>
          <w:shd w:val="clear" w:color="auto" w:fill="FFFFFF"/>
        </w:rPr>
        <w:t> по образовательным программам</w:t>
      </w:r>
      <w:proofErr w:type="gramEnd"/>
      <w:r w:rsidR="00B56BB7" w:rsidRPr="006677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основного общего образования </w:t>
      </w:r>
      <w:r w:rsidR="00B56BB7" w:rsidRPr="006677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="00B56BB7" w:rsidRPr="0066778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56BB7" w:rsidRPr="006677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2021</w:t>
      </w:r>
      <w:r w:rsidR="00B56BB7" w:rsidRPr="0066778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56BB7" w:rsidRPr="006677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году)</w:t>
      </w:r>
      <w:r w:rsidR="00B56BB7" w:rsidRPr="006677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4613B8" w:rsidRPr="00667780" w:rsidRDefault="004613B8" w:rsidP="00667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Основная задача, которую ставили перед собой учителя-предметники при подготовке к государственной итоговой аттестации выпускников, это: достижение минимального порога по русскому и математике. Для достижения этих задач были объединены усилия всего работающего педагогического состава, классных руководителей, администрации, родителей (законных представителей) учащихся.  По всем предметам проводился систематический внутренний и внешний мониторинг с целью отслеживания результатов подготовки к ОГЭ и своевременного его корректирования. </w:t>
      </w:r>
    </w:p>
    <w:p w:rsidR="00D969CF" w:rsidRPr="00667780" w:rsidRDefault="00D969CF" w:rsidP="00667780">
      <w:pPr>
        <w:spacing w:after="0" w:line="240" w:lineRule="auto"/>
        <w:ind w:right="-2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работы учителей-предметников по подготовке к государственной итоговой аттестации были изучение и анализ </w:t>
      </w:r>
      <w:proofErr w:type="spellStart"/>
      <w:r w:rsidRPr="00667780">
        <w:rPr>
          <w:rFonts w:ascii="Times New Roman" w:eastAsia="Times New Roman" w:hAnsi="Times New Roman" w:cs="Times New Roman"/>
          <w:sz w:val="24"/>
          <w:szCs w:val="24"/>
        </w:rPr>
        <w:t>КИМов</w:t>
      </w:r>
      <w:proofErr w:type="spellEnd"/>
      <w:r w:rsidRPr="00667780">
        <w:rPr>
          <w:rFonts w:ascii="Times New Roman" w:eastAsia="Times New Roman" w:hAnsi="Times New Roman" w:cs="Times New Roman"/>
          <w:sz w:val="24"/>
          <w:szCs w:val="24"/>
        </w:rPr>
        <w:t>, проведение индивидуальных и групповых консультаций по предмету, обучение и тренировка по заполнению бланков ответов ОГЭ, работа с Интернет-ресурсами, информирование выпускников о последних изменениях и особенностях ОГЭ, приобретение литературы (с грифом ФИПИ) для подготовки к итоговой аттестации.</w:t>
      </w:r>
      <w:proofErr w:type="gramEnd"/>
    </w:p>
    <w:p w:rsidR="00D969CF" w:rsidRPr="00667780" w:rsidRDefault="00D969CF" w:rsidP="00667780">
      <w:pPr>
        <w:spacing w:after="0" w:line="240" w:lineRule="auto"/>
        <w:ind w:right="-2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Учителя проводили индивидуальные и групповые консультации по предмету. Расписание дополнительных занятий и консультаций было доведено до сведения родителей обучающихся в сентябре учебного года. </w:t>
      </w:r>
    </w:p>
    <w:p w:rsidR="00D969CF" w:rsidRPr="00667780" w:rsidRDefault="00D969CF" w:rsidP="00667780">
      <w:pPr>
        <w:spacing w:after="0" w:line="240" w:lineRule="auto"/>
        <w:ind w:right="-2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вопросы подготовки и проведения экзаменов обсуждались на заседаниях методических объединений. Проводилась проверка документации по прохождению программ и выполнению практической части курсов. </w:t>
      </w:r>
    </w:p>
    <w:p w:rsidR="00D969CF" w:rsidRPr="00667780" w:rsidRDefault="00667780" w:rsidP="0066778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D969CF" w:rsidRPr="00667780">
        <w:rPr>
          <w:b w:val="0"/>
          <w:sz w:val="24"/>
          <w:szCs w:val="24"/>
        </w:rPr>
        <w:t>Контрольно - аналитическая деятельность проводилась по следующим направлениям:</w:t>
      </w:r>
    </w:p>
    <w:p w:rsidR="00D969CF" w:rsidRPr="00667780" w:rsidRDefault="00D969CF" w:rsidP="00667780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hAnsi="Times New Roman" w:cs="Times New Roman"/>
          <w:sz w:val="24"/>
          <w:szCs w:val="24"/>
        </w:rPr>
        <w:t xml:space="preserve">Контроль уровня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качества </w:t>
      </w:r>
      <w:proofErr w:type="spellStart"/>
      <w:r w:rsidRPr="00667780">
        <w:rPr>
          <w:rFonts w:ascii="Times New Roman" w:hAnsi="Times New Roman" w:cs="Times New Roman"/>
          <w:spacing w:val="2"/>
          <w:sz w:val="24"/>
          <w:szCs w:val="24"/>
        </w:rPr>
        <w:t>обученности</w:t>
      </w:r>
      <w:proofErr w:type="spellEnd"/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 учащихся </w:t>
      </w:r>
      <w:r w:rsidRPr="00667780">
        <w:rPr>
          <w:rFonts w:ascii="Times New Roman" w:hAnsi="Times New Roman" w:cs="Times New Roman"/>
          <w:sz w:val="24"/>
          <w:szCs w:val="24"/>
        </w:rPr>
        <w:t xml:space="preserve">9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>кл</w:t>
      </w:r>
      <w:r w:rsidR="00B56BB7" w:rsidRPr="00667780">
        <w:rPr>
          <w:rFonts w:ascii="Times New Roman" w:hAnsi="Times New Roman" w:cs="Times New Roman"/>
          <w:spacing w:val="2"/>
          <w:sz w:val="24"/>
          <w:szCs w:val="24"/>
        </w:rPr>
        <w:t>асса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, который осуществлялся посредством проведения </w:t>
      </w:r>
      <w:r w:rsidRPr="00667780">
        <w:rPr>
          <w:rFonts w:ascii="Times New Roman" w:hAnsi="Times New Roman" w:cs="Times New Roman"/>
          <w:sz w:val="24"/>
          <w:szCs w:val="24"/>
        </w:rPr>
        <w:t xml:space="preserve">и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последующего анализа контрольных </w:t>
      </w:r>
      <w:r w:rsidRPr="00667780">
        <w:rPr>
          <w:rFonts w:ascii="Times New Roman" w:hAnsi="Times New Roman" w:cs="Times New Roman"/>
          <w:sz w:val="24"/>
          <w:szCs w:val="24"/>
        </w:rPr>
        <w:t xml:space="preserve">работ,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контрольных </w:t>
      </w:r>
      <w:r w:rsidRPr="00667780">
        <w:rPr>
          <w:rFonts w:ascii="Times New Roman" w:hAnsi="Times New Roman" w:cs="Times New Roman"/>
          <w:sz w:val="24"/>
          <w:szCs w:val="24"/>
        </w:rPr>
        <w:t xml:space="preserve">срезов, тестовых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заданий различного </w:t>
      </w:r>
      <w:r w:rsidRPr="00667780">
        <w:rPr>
          <w:rFonts w:ascii="Times New Roman" w:hAnsi="Times New Roman" w:cs="Times New Roman"/>
          <w:sz w:val="24"/>
          <w:szCs w:val="24"/>
        </w:rPr>
        <w:t xml:space="preserve">уровня,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диагностических </w:t>
      </w:r>
      <w:r w:rsidRPr="00667780">
        <w:rPr>
          <w:rFonts w:ascii="Times New Roman" w:hAnsi="Times New Roman" w:cs="Times New Roman"/>
          <w:sz w:val="24"/>
          <w:szCs w:val="24"/>
        </w:rPr>
        <w:t xml:space="preserve">работ,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репетиционного тестирования. </w:t>
      </w:r>
    </w:p>
    <w:p w:rsidR="00D969CF" w:rsidRPr="00667780" w:rsidRDefault="00D969CF" w:rsidP="00667780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качества преподавания </w:t>
      </w:r>
      <w:r w:rsidRPr="00667780">
        <w:rPr>
          <w:rFonts w:ascii="Times New Roman" w:hAnsi="Times New Roman" w:cs="Times New Roman"/>
          <w:sz w:val="24"/>
          <w:szCs w:val="24"/>
        </w:rPr>
        <w:t xml:space="preserve">предметов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школьного </w:t>
      </w:r>
      <w:r w:rsidRPr="00667780"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путем посещения </w:t>
      </w:r>
      <w:r w:rsidRPr="00667780">
        <w:rPr>
          <w:rFonts w:ascii="Times New Roman" w:hAnsi="Times New Roman" w:cs="Times New Roman"/>
          <w:sz w:val="24"/>
          <w:szCs w:val="24"/>
        </w:rPr>
        <w:t xml:space="preserve">уроков,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проведения тематических </w:t>
      </w:r>
      <w:r w:rsidRPr="00667780">
        <w:rPr>
          <w:rFonts w:ascii="Times New Roman" w:hAnsi="Times New Roman" w:cs="Times New Roman"/>
          <w:sz w:val="24"/>
          <w:szCs w:val="24"/>
        </w:rPr>
        <w:t xml:space="preserve">проверок со стороны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администрации </w:t>
      </w:r>
      <w:r w:rsidRPr="00667780">
        <w:rPr>
          <w:rFonts w:ascii="Times New Roman" w:hAnsi="Times New Roman" w:cs="Times New Roman"/>
          <w:spacing w:val="3"/>
          <w:sz w:val="24"/>
          <w:szCs w:val="24"/>
        </w:rPr>
        <w:t xml:space="preserve">школы. </w:t>
      </w:r>
      <w:r w:rsidRPr="00667780">
        <w:rPr>
          <w:rFonts w:ascii="Times New Roman" w:hAnsi="Times New Roman" w:cs="Times New Roman"/>
          <w:sz w:val="24"/>
          <w:szCs w:val="24"/>
        </w:rPr>
        <w:t xml:space="preserve">По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итогам посещений уроков, </w:t>
      </w:r>
      <w:r w:rsidRPr="00667780">
        <w:rPr>
          <w:rFonts w:ascii="Times New Roman" w:hAnsi="Times New Roman" w:cs="Times New Roman"/>
          <w:spacing w:val="3"/>
          <w:sz w:val="24"/>
          <w:szCs w:val="24"/>
        </w:rPr>
        <w:t xml:space="preserve">всех </w:t>
      </w:r>
      <w:r w:rsidRPr="00667780">
        <w:rPr>
          <w:rFonts w:ascii="Times New Roman" w:hAnsi="Times New Roman" w:cs="Times New Roman"/>
          <w:sz w:val="24"/>
          <w:szCs w:val="24"/>
        </w:rPr>
        <w:t xml:space="preserve">проверок проводились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собеседования </w:t>
      </w:r>
      <w:r w:rsidRPr="00667780">
        <w:rPr>
          <w:rFonts w:ascii="Times New Roman" w:hAnsi="Times New Roman" w:cs="Times New Roman"/>
          <w:sz w:val="24"/>
          <w:szCs w:val="24"/>
        </w:rPr>
        <w:t xml:space="preserve">с учителями, были даны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конкретные рекомендации </w:t>
      </w:r>
      <w:r w:rsidRPr="00667780">
        <w:rPr>
          <w:rFonts w:ascii="Times New Roman" w:hAnsi="Times New Roman" w:cs="Times New Roman"/>
          <w:sz w:val="24"/>
          <w:szCs w:val="24"/>
        </w:rPr>
        <w:t xml:space="preserve">по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использованию эффективных </w:t>
      </w:r>
      <w:r w:rsidRPr="00667780">
        <w:rPr>
          <w:rFonts w:ascii="Times New Roman" w:hAnsi="Times New Roman" w:cs="Times New Roman"/>
          <w:sz w:val="24"/>
          <w:szCs w:val="24"/>
        </w:rPr>
        <w:t xml:space="preserve">методик и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технологий преподавания </w:t>
      </w:r>
      <w:r w:rsidR="00667780" w:rsidRPr="00667780">
        <w:rPr>
          <w:rFonts w:ascii="Times New Roman" w:hAnsi="Times New Roman" w:cs="Times New Roman"/>
          <w:sz w:val="24"/>
          <w:szCs w:val="24"/>
        </w:rPr>
        <w:t>в выпускном</w:t>
      </w:r>
      <w:r w:rsidRPr="00667780">
        <w:rPr>
          <w:rFonts w:ascii="Times New Roman" w:hAnsi="Times New Roman" w:cs="Times New Roman"/>
          <w:sz w:val="24"/>
          <w:szCs w:val="24"/>
        </w:rPr>
        <w:t xml:space="preserve"> </w:t>
      </w:r>
      <w:r w:rsidR="00667780" w:rsidRPr="00667780">
        <w:rPr>
          <w:rFonts w:ascii="Times New Roman" w:hAnsi="Times New Roman" w:cs="Times New Roman"/>
          <w:spacing w:val="2"/>
          <w:sz w:val="24"/>
          <w:szCs w:val="24"/>
        </w:rPr>
        <w:t>классе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, способствующих повышению </w:t>
      </w:r>
      <w:r w:rsidRPr="00667780">
        <w:rPr>
          <w:rFonts w:ascii="Times New Roman" w:hAnsi="Times New Roman" w:cs="Times New Roman"/>
          <w:sz w:val="24"/>
          <w:szCs w:val="24"/>
        </w:rPr>
        <w:t xml:space="preserve">уровня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>качества знаний</w:t>
      </w:r>
      <w:r w:rsidR="00B56BB7" w:rsidRPr="0066778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7780">
        <w:rPr>
          <w:rFonts w:ascii="Times New Roman" w:hAnsi="Times New Roman" w:cs="Times New Roman"/>
          <w:spacing w:val="2"/>
          <w:sz w:val="24"/>
          <w:szCs w:val="24"/>
        </w:rPr>
        <w:t>учащихся;</w:t>
      </w:r>
    </w:p>
    <w:p w:rsidR="00D969CF" w:rsidRPr="00667780" w:rsidRDefault="00D969CF" w:rsidP="00667780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hAnsi="Times New Roman" w:cs="Times New Roman"/>
          <w:sz w:val="24"/>
          <w:szCs w:val="24"/>
        </w:rPr>
        <w:t>Контроль выполнения программного материала по предметам школьного учебного</w:t>
      </w:r>
      <w:r w:rsidR="00B56BB7" w:rsidRPr="00667780">
        <w:rPr>
          <w:rFonts w:ascii="Times New Roman" w:hAnsi="Times New Roman" w:cs="Times New Roman"/>
          <w:sz w:val="24"/>
          <w:szCs w:val="24"/>
        </w:rPr>
        <w:t xml:space="preserve"> </w:t>
      </w:r>
      <w:r w:rsidRPr="00667780">
        <w:rPr>
          <w:rFonts w:ascii="Times New Roman" w:hAnsi="Times New Roman" w:cs="Times New Roman"/>
          <w:sz w:val="24"/>
          <w:szCs w:val="24"/>
        </w:rPr>
        <w:t>плана.</w:t>
      </w:r>
    </w:p>
    <w:p w:rsidR="00D969CF" w:rsidRPr="00667780" w:rsidRDefault="00D969CF" w:rsidP="00667780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hAnsi="Times New Roman" w:cs="Times New Roman"/>
          <w:sz w:val="24"/>
          <w:szCs w:val="24"/>
        </w:rPr>
        <w:t xml:space="preserve">Контроль ведения классных журналов. Контроль успеваемости и </w:t>
      </w:r>
      <w:proofErr w:type="gramStart"/>
      <w:r w:rsidRPr="00667780">
        <w:rPr>
          <w:rFonts w:ascii="Times New Roman" w:hAnsi="Times New Roman" w:cs="Times New Roman"/>
          <w:sz w:val="24"/>
          <w:szCs w:val="24"/>
        </w:rPr>
        <w:t>посещаемости</w:t>
      </w:r>
      <w:proofErr w:type="gramEnd"/>
      <w:r w:rsidRPr="00667780">
        <w:rPr>
          <w:rFonts w:ascii="Times New Roman" w:hAnsi="Times New Roman" w:cs="Times New Roman"/>
          <w:sz w:val="24"/>
          <w:szCs w:val="24"/>
        </w:rPr>
        <w:t xml:space="preserve"> обучающихся 9 класс</w:t>
      </w:r>
      <w:r w:rsidR="00B56BB7" w:rsidRPr="00667780">
        <w:rPr>
          <w:rFonts w:ascii="Times New Roman" w:hAnsi="Times New Roman" w:cs="Times New Roman"/>
          <w:sz w:val="24"/>
          <w:szCs w:val="24"/>
        </w:rPr>
        <w:t>а</w:t>
      </w:r>
      <w:r w:rsidRPr="00667780">
        <w:rPr>
          <w:rFonts w:ascii="Times New Roman" w:hAnsi="Times New Roman" w:cs="Times New Roman"/>
          <w:sz w:val="24"/>
          <w:szCs w:val="24"/>
        </w:rPr>
        <w:t>.</w:t>
      </w:r>
    </w:p>
    <w:p w:rsidR="00D969CF" w:rsidRPr="00667780" w:rsidRDefault="00D969CF" w:rsidP="00667780">
      <w:pPr>
        <w:pStyle w:val="a6"/>
        <w:spacing w:after="0" w:line="240" w:lineRule="auto"/>
        <w:ind w:left="0" w:right="-2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Предварительный контроль готовности к итоговой аттестации выпускников школы проводился в виде тренировочных </w:t>
      </w:r>
      <w:r w:rsidR="00B56BB7" w:rsidRPr="00667780">
        <w:rPr>
          <w:rFonts w:ascii="Times New Roman" w:eastAsia="Times New Roman" w:hAnsi="Times New Roman" w:cs="Times New Roman"/>
          <w:sz w:val="24"/>
          <w:szCs w:val="24"/>
        </w:rPr>
        <w:t>пробных экзаменов.</w:t>
      </w:r>
    </w:p>
    <w:p w:rsidR="00B3520E" w:rsidRPr="00667780" w:rsidRDefault="00D969CF" w:rsidP="00667780">
      <w:pPr>
        <w:spacing w:after="0" w:line="240" w:lineRule="auto"/>
        <w:ind w:right="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hAnsi="Times New Roman" w:cs="Times New Roman"/>
          <w:sz w:val="24"/>
          <w:szCs w:val="24"/>
        </w:rPr>
        <w:lastRenderedPageBreak/>
        <w:t>Все у</w:t>
      </w:r>
      <w:r w:rsidR="00B56BB7" w:rsidRPr="00667780">
        <w:rPr>
          <w:rFonts w:ascii="Times New Roman" w:hAnsi="Times New Roman" w:cs="Times New Roman"/>
          <w:sz w:val="24"/>
          <w:szCs w:val="24"/>
        </w:rPr>
        <w:t>чащиеся 9 класса</w:t>
      </w:r>
      <w:r w:rsidRPr="00667780">
        <w:rPr>
          <w:rFonts w:ascii="Times New Roman" w:hAnsi="Times New Roman" w:cs="Times New Roman"/>
          <w:sz w:val="24"/>
          <w:szCs w:val="24"/>
        </w:rPr>
        <w:t xml:space="preserve"> – </w:t>
      </w:r>
      <w:r w:rsidR="00B56BB7" w:rsidRPr="00667780">
        <w:rPr>
          <w:rFonts w:ascii="Times New Roman" w:hAnsi="Times New Roman" w:cs="Times New Roman"/>
          <w:sz w:val="24"/>
          <w:szCs w:val="24"/>
        </w:rPr>
        <w:t xml:space="preserve">18 </w:t>
      </w:r>
      <w:r w:rsidRPr="00667780">
        <w:rPr>
          <w:rFonts w:ascii="Times New Roman" w:hAnsi="Times New Roman" w:cs="Times New Roman"/>
          <w:sz w:val="24"/>
          <w:szCs w:val="24"/>
        </w:rPr>
        <w:t>выпускников были допущены к государственной итоговой аттестации.</w:t>
      </w:r>
    </w:p>
    <w:p w:rsidR="00D969CF" w:rsidRPr="00667780" w:rsidRDefault="00D969CF" w:rsidP="00667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К участникам ГИА-9 относятс</w:t>
      </w:r>
      <w:r w:rsidR="00BB0A13" w:rsidRPr="00667780">
        <w:rPr>
          <w:rFonts w:ascii="Times New Roman" w:eastAsia="Times New Roman" w:hAnsi="Times New Roman" w:cs="Times New Roman"/>
          <w:sz w:val="24"/>
          <w:szCs w:val="24"/>
        </w:rPr>
        <w:t>я 18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 учащихся 9-</w:t>
      </w:r>
      <w:r w:rsidR="00BB0A13" w:rsidRPr="00667780">
        <w:rPr>
          <w:rFonts w:ascii="Times New Roman" w:eastAsia="Times New Roman" w:hAnsi="Times New Roman" w:cs="Times New Roman"/>
          <w:sz w:val="24"/>
          <w:szCs w:val="24"/>
        </w:rPr>
        <w:t>го класса,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 не имеющие академической задолженности, в</w:t>
      </w:r>
      <w:r w:rsidR="00BB0A13" w:rsidRPr="0066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полном </w:t>
      </w:r>
      <w:r w:rsidR="00667780" w:rsidRPr="00667780">
        <w:rPr>
          <w:rFonts w:ascii="Times New Roman" w:eastAsia="Times New Roman" w:hAnsi="Times New Roman" w:cs="Times New Roman"/>
          <w:sz w:val="24"/>
          <w:szCs w:val="24"/>
        </w:rPr>
        <w:t xml:space="preserve">объеме выполнившие учебный план, 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>подавшие заявление на участие в ГИА, в установленный п.12 Порядка срок, имеющие результат «зачет» за итоговое собеседование по русскому языку.</w:t>
      </w:r>
    </w:p>
    <w:p w:rsidR="004613B8" w:rsidRPr="00667780" w:rsidRDefault="004613B8" w:rsidP="006677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hAnsi="Times New Roman" w:cs="Times New Roman"/>
          <w:sz w:val="24"/>
          <w:szCs w:val="24"/>
        </w:rPr>
        <w:t xml:space="preserve">По результатам  основных и дополнительных (июнь)  сроков  была сформирована таблица результатов сдачи ОГЭ.  </w:t>
      </w:r>
      <w:r w:rsidR="00667780" w:rsidRPr="00667780">
        <w:rPr>
          <w:rFonts w:ascii="Times New Roman" w:hAnsi="Times New Roman" w:cs="Times New Roman"/>
          <w:sz w:val="24"/>
          <w:szCs w:val="24"/>
        </w:rPr>
        <w:t>В основные сроки  сдачи ОГЭ  1 ученица – Абдулатипова М.  получила неудовлетворительную оценку    по математике.</w:t>
      </w:r>
    </w:p>
    <w:p w:rsidR="004613B8" w:rsidRPr="00667780" w:rsidRDefault="004613B8" w:rsidP="006677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13B8" w:rsidRPr="00667780" w:rsidRDefault="004613B8" w:rsidP="006677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780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  </w:t>
      </w:r>
    </w:p>
    <w:p w:rsidR="004613B8" w:rsidRPr="00667780" w:rsidRDefault="004613B8" w:rsidP="006677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780">
        <w:rPr>
          <w:rFonts w:ascii="Times New Roman" w:hAnsi="Times New Roman" w:cs="Times New Roman"/>
          <w:b/>
          <w:sz w:val="24"/>
          <w:szCs w:val="24"/>
        </w:rPr>
        <w:t>выпускников  9-го  класса в 2020/2021 учебном году.</w:t>
      </w:r>
    </w:p>
    <w:p w:rsidR="004613B8" w:rsidRPr="00667780" w:rsidRDefault="004613B8" w:rsidP="006677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2342"/>
        <w:gridCol w:w="914"/>
        <w:gridCol w:w="1861"/>
        <w:gridCol w:w="649"/>
        <w:gridCol w:w="649"/>
        <w:gridCol w:w="649"/>
        <w:gridCol w:w="649"/>
        <w:gridCol w:w="816"/>
        <w:gridCol w:w="832"/>
        <w:gridCol w:w="811"/>
      </w:tblGrid>
      <w:tr w:rsidR="004613B8" w:rsidRPr="00667780" w:rsidTr="000364D4">
        <w:tc>
          <w:tcPr>
            <w:tcW w:w="10172" w:type="dxa"/>
            <w:gridSpan w:val="10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</w:tr>
      <w:tr w:rsidR="004613B8" w:rsidRPr="00667780" w:rsidTr="000364D4">
        <w:tc>
          <w:tcPr>
            <w:tcW w:w="2342" w:type="dxa"/>
            <w:vMerge w:val="restart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14" w:type="dxa"/>
            <w:vMerge w:val="restart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1861" w:type="dxa"/>
            <w:vMerge w:val="restart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Участвовало на ОГЭ</w:t>
            </w:r>
          </w:p>
        </w:tc>
        <w:tc>
          <w:tcPr>
            <w:tcW w:w="2596" w:type="dxa"/>
            <w:gridSpan w:val="4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16" w:type="dxa"/>
            <w:vMerge w:val="restart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усп-ти</w:t>
            </w:r>
            <w:proofErr w:type="spellEnd"/>
          </w:p>
        </w:tc>
        <w:tc>
          <w:tcPr>
            <w:tcW w:w="832" w:type="dxa"/>
            <w:vMerge w:val="restart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811" w:type="dxa"/>
            <w:vMerge w:val="restart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4613B8" w:rsidRPr="00667780" w:rsidTr="000364D4">
        <w:tc>
          <w:tcPr>
            <w:tcW w:w="2342" w:type="dxa"/>
            <w:vMerge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3B8" w:rsidRPr="00667780" w:rsidTr="000364D4">
        <w:tc>
          <w:tcPr>
            <w:tcW w:w="2342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14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1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2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88.8</w:t>
            </w:r>
          </w:p>
        </w:tc>
        <w:tc>
          <w:tcPr>
            <w:tcW w:w="811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4613B8" w:rsidRPr="00667780" w:rsidTr="000364D4">
        <w:tc>
          <w:tcPr>
            <w:tcW w:w="2342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14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1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832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811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4613B8" w:rsidRPr="00667780" w:rsidTr="000364D4">
        <w:tc>
          <w:tcPr>
            <w:tcW w:w="10172" w:type="dxa"/>
            <w:gridSpan w:val="10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период (июнь)</w:t>
            </w:r>
          </w:p>
        </w:tc>
      </w:tr>
      <w:tr w:rsidR="004613B8" w:rsidRPr="00667780" w:rsidTr="000364D4">
        <w:tc>
          <w:tcPr>
            <w:tcW w:w="2342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14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4613B8" w:rsidRPr="00667780" w:rsidRDefault="004613B8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613B8" w:rsidRPr="00667780" w:rsidRDefault="00EB52CF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</w:tcPr>
          <w:p w:rsidR="004613B8" w:rsidRPr="00667780" w:rsidRDefault="00EB52CF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613B8" w:rsidRPr="00667780" w:rsidRDefault="00EB52CF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</w:tcPr>
          <w:p w:rsidR="004613B8" w:rsidRPr="00667780" w:rsidRDefault="00EB52CF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613B8" w:rsidRPr="00667780" w:rsidRDefault="00EB52CF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2" w:type="dxa"/>
          </w:tcPr>
          <w:p w:rsidR="004613B8" w:rsidRPr="00667780" w:rsidRDefault="00EB52CF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1" w:type="dxa"/>
          </w:tcPr>
          <w:p w:rsidR="004613B8" w:rsidRPr="00667780" w:rsidRDefault="00EB52CF" w:rsidP="006677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613B8" w:rsidRPr="00667780" w:rsidRDefault="004613B8" w:rsidP="00667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3B8" w:rsidRPr="00667780" w:rsidRDefault="004613B8" w:rsidP="006677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780">
        <w:rPr>
          <w:rFonts w:ascii="Times New Roman" w:hAnsi="Times New Roman" w:cs="Times New Roman"/>
          <w:b/>
          <w:sz w:val="24"/>
          <w:szCs w:val="24"/>
        </w:rPr>
        <w:t>Сравнительный анализ по результатам государственной (итоговой) аттестации обучающихся – ОГЭ за три года (основной период)</w:t>
      </w:r>
    </w:p>
    <w:p w:rsidR="004613B8" w:rsidRPr="00667780" w:rsidRDefault="004613B8" w:rsidP="006677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780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555"/>
        <w:gridCol w:w="2922"/>
        <w:gridCol w:w="2075"/>
      </w:tblGrid>
      <w:tr w:rsidR="004613B8" w:rsidRPr="00667780" w:rsidTr="000364D4">
        <w:trPr>
          <w:trHeight w:val="253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</w:tr>
      <w:tr w:rsidR="004613B8" w:rsidRPr="00667780" w:rsidTr="000364D4">
        <w:trPr>
          <w:trHeight w:val="30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</w:tr>
      <w:tr w:rsidR="004613B8" w:rsidRPr="00667780" w:rsidTr="000364D4">
        <w:trPr>
          <w:trHeight w:val="30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</w:tr>
      <w:tr w:rsidR="004613B8" w:rsidRPr="00667780" w:rsidTr="000364D4">
        <w:trPr>
          <w:trHeight w:val="30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77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88.8</w:t>
            </w:r>
          </w:p>
        </w:tc>
      </w:tr>
      <w:tr w:rsidR="004613B8" w:rsidRPr="00667780" w:rsidTr="000364D4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100" w:afterAutospacing="1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3B8" w:rsidRPr="00667780" w:rsidRDefault="004613B8" w:rsidP="00667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3B8" w:rsidRPr="00667780" w:rsidRDefault="004613B8" w:rsidP="00667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780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4613B8" w:rsidRPr="00667780" w:rsidRDefault="004613B8" w:rsidP="00667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00" w:type="pct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2458"/>
        <w:gridCol w:w="2912"/>
        <w:gridCol w:w="2094"/>
      </w:tblGrid>
      <w:tr w:rsidR="004613B8" w:rsidRPr="00667780" w:rsidTr="000364D4">
        <w:trPr>
          <w:trHeight w:val="253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7780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</w:tr>
      <w:tr w:rsidR="004613B8" w:rsidRPr="00667780" w:rsidTr="000364D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81.2</w:t>
            </w:r>
          </w:p>
        </w:tc>
      </w:tr>
      <w:tr w:rsidR="004613B8" w:rsidRPr="00667780" w:rsidTr="000364D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13B8" w:rsidRPr="00667780" w:rsidTr="000364D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80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</w:tr>
      <w:tr w:rsidR="004613B8" w:rsidRPr="00667780" w:rsidTr="000364D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B8" w:rsidRPr="00667780" w:rsidRDefault="004613B8" w:rsidP="00667780">
            <w:pPr>
              <w:spacing w:before="100" w:beforeAutospacing="1" w:after="0" w:line="240" w:lineRule="auto"/>
              <w:ind w:firstLine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3B8" w:rsidRPr="00667780" w:rsidRDefault="004613B8" w:rsidP="00667780">
      <w:pPr>
        <w:autoSpaceDE w:val="0"/>
        <w:autoSpaceDN w:val="0"/>
        <w:adjustRightInd w:val="0"/>
        <w:spacing w:after="0" w:line="240" w:lineRule="auto"/>
        <w:rPr>
          <w:rStyle w:val="ab"/>
          <w:rFonts w:eastAsia="Calibri"/>
          <w:i w:val="0"/>
          <w:iCs/>
          <w:sz w:val="24"/>
          <w:szCs w:val="24"/>
        </w:rPr>
      </w:pPr>
    </w:p>
    <w:p w:rsidR="00D969CF" w:rsidRPr="00667780" w:rsidRDefault="004613B8" w:rsidP="00667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67780">
        <w:rPr>
          <w:rStyle w:val="ab"/>
          <w:rFonts w:eastAsia="Calibri"/>
          <w:i w:val="0"/>
          <w:iCs/>
          <w:sz w:val="24"/>
          <w:szCs w:val="24"/>
        </w:rPr>
        <w:t xml:space="preserve">      </w:t>
      </w:r>
      <w:r w:rsidRPr="00667780">
        <w:rPr>
          <w:rStyle w:val="ab"/>
          <w:i w:val="0"/>
          <w:iCs/>
          <w:sz w:val="24"/>
          <w:szCs w:val="24"/>
        </w:rPr>
        <w:t xml:space="preserve"> Анализ результатов за </w:t>
      </w:r>
      <w:proofErr w:type="gramStart"/>
      <w:r w:rsidRPr="00667780">
        <w:rPr>
          <w:rStyle w:val="ab"/>
          <w:i w:val="0"/>
          <w:iCs/>
          <w:sz w:val="24"/>
          <w:szCs w:val="24"/>
        </w:rPr>
        <w:t>последние</w:t>
      </w:r>
      <w:proofErr w:type="gramEnd"/>
      <w:r w:rsidRPr="00667780">
        <w:rPr>
          <w:rStyle w:val="ab"/>
          <w:i w:val="0"/>
          <w:iCs/>
          <w:sz w:val="24"/>
          <w:szCs w:val="24"/>
        </w:rPr>
        <w:t xml:space="preserve"> 3 года позволяет сделать вывод: наблюдается положительная динамика  </w:t>
      </w:r>
      <w:proofErr w:type="spellStart"/>
      <w:r w:rsidRPr="00667780">
        <w:rPr>
          <w:rStyle w:val="ab"/>
          <w:i w:val="0"/>
          <w:iCs/>
          <w:sz w:val="24"/>
          <w:szCs w:val="24"/>
        </w:rPr>
        <w:t>сформированности</w:t>
      </w:r>
      <w:proofErr w:type="spellEnd"/>
      <w:r w:rsidRPr="00667780">
        <w:rPr>
          <w:rStyle w:val="ab"/>
          <w:i w:val="0"/>
          <w:iCs/>
          <w:sz w:val="24"/>
          <w:szCs w:val="24"/>
        </w:rPr>
        <w:t xml:space="preserve"> конечных результатов по русскому языку и математике</w:t>
      </w:r>
    </w:p>
    <w:p w:rsidR="00EB52CF" w:rsidRPr="00667780" w:rsidRDefault="00EB52CF" w:rsidP="0066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69CF" w:rsidRPr="00667780" w:rsidRDefault="00D969CF" w:rsidP="0066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  <w:u w:val="single"/>
        </w:rPr>
        <w:t>Анализ результатов экзаменов позволяет сделать выводы о том, что:</w:t>
      </w:r>
    </w:p>
    <w:p w:rsidR="00D969CF" w:rsidRPr="00667780" w:rsidRDefault="00D969CF" w:rsidP="0066778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обеспечено проведение государственной</w:t>
      </w:r>
      <w:r w:rsidR="002A7C97" w:rsidRPr="00667780">
        <w:rPr>
          <w:rFonts w:ascii="Times New Roman" w:eastAsia="Times New Roman" w:hAnsi="Times New Roman" w:cs="Times New Roman"/>
          <w:sz w:val="24"/>
          <w:szCs w:val="24"/>
        </w:rPr>
        <w:t xml:space="preserve"> итоговой аттестации в 9 классе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69CF" w:rsidRPr="00667780" w:rsidRDefault="00D969CF" w:rsidP="0066778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учащихся, освоивших образовательные программы основного общего образования, проведена организованно, согласно нормативным документам;</w:t>
      </w:r>
    </w:p>
    <w:p w:rsidR="00D969CF" w:rsidRPr="00667780" w:rsidRDefault="00D969CF" w:rsidP="00667780">
      <w:pPr>
        <w:numPr>
          <w:ilvl w:val="0"/>
          <w:numId w:val="13"/>
        </w:numPr>
        <w:spacing w:after="0"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качество знаний и ур</w:t>
      </w:r>
      <w:r w:rsidR="002A7C97" w:rsidRPr="00667780">
        <w:rPr>
          <w:rFonts w:ascii="Times New Roman" w:eastAsia="Times New Roman" w:hAnsi="Times New Roman" w:cs="Times New Roman"/>
          <w:sz w:val="24"/>
          <w:szCs w:val="24"/>
        </w:rPr>
        <w:t>овень подготовки выпускников 9-го</w:t>
      </w:r>
      <w:r w:rsidR="00CF2AB0" w:rsidRPr="00667780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 по всем предметам</w:t>
      </w:r>
      <w:r w:rsidR="002A7C97" w:rsidRPr="0066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свидетельствует о соответствии федеральным государственным образовательным стандартам; </w:t>
      </w:r>
    </w:p>
    <w:p w:rsidR="00D969CF" w:rsidRPr="00667780" w:rsidRDefault="00D969CF" w:rsidP="00667780">
      <w:pPr>
        <w:spacing w:after="0" w:line="240" w:lineRule="auto"/>
        <w:ind w:right="60" w:firstLine="379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Вместе с тем </w:t>
      </w:r>
      <w:proofErr w:type="gramStart"/>
      <w:r w:rsidRPr="0066778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 подготовкой к ГИА и качеством предметной </w:t>
      </w:r>
      <w:proofErr w:type="spellStart"/>
      <w:r w:rsidRPr="00667780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 учащихся 9 -</w:t>
      </w:r>
      <w:proofErr w:type="spellStart"/>
      <w:r w:rsidRPr="00667780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 классов </w:t>
      </w:r>
      <w:r w:rsidRPr="00667780">
        <w:rPr>
          <w:rFonts w:ascii="Times New Roman" w:eastAsia="Times New Roman" w:hAnsi="Times New Roman" w:cs="Times New Roman"/>
          <w:sz w:val="24"/>
          <w:szCs w:val="24"/>
          <w:u w:val="single"/>
        </w:rPr>
        <w:t>выявил:</w:t>
      </w:r>
    </w:p>
    <w:p w:rsidR="00D969CF" w:rsidRPr="00667780" w:rsidRDefault="00D969CF" w:rsidP="00667780">
      <w:pPr>
        <w:numPr>
          <w:ilvl w:val="0"/>
          <w:numId w:val="13"/>
        </w:num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недостаточный уровень работы по индивидуализации и дифференциации обучения учащихся;</w:t>
      </w:r>
    </w:p>
    <w:p w:rsidR="00D969CF" w:rsidRPr="00667780" w:rsidRDefault="00D969CF" w:rsidP="00667780">
      <w:pPr>
        <w:numPr>
          <w:ilvl w:val="0"/>
          <w:numId w:val="13"/>
        </w:num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низкий уровень мотивации к получению знаний у некоторых обучающихся;</w:t>
      </w:r>
    </w:p>
    <w:p w:rsidR="00D969CF" w:rsidRPr="00667780" w:rsidRDefault="00D969CF" w:rsidP="00667780">
      <w:pPr>
        <w:numPr>
          <w:ilvl w:val="0"/>
          <w:numId w:val="13"/>
        </w:num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недостаточное стимулирование познавательной активности учащихся со стороны учителей.</w:t>
      </w:r>
    </w:p>
    <w:p w:rsidR="00D969CF" w:rsidRPr="00667780" w:rsidRDefault="00D969CF" w:rsidP="006677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Проведенный анализ позволяет дать учителям-предметникам следующие </w:t>
      </w:r>
      <w:r w:rsidRPr="00667780">
        <w:rPr>
          <w:rFonts w:ascii="Times New Roman" w:eastAsia="Times New Roman" w:hAnsi="Times New Roman" w:cs="Times New Roman"/>
          <w:sz w:val="24"/>
          <w:szCs w:val="24"/>
          <w:u w:val="single"/>
        </w:rPr>
        <w:t>общие рекомендации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подготовки </w:t>
      </w:r>
      <w:proofErr w:type="gramStart"/>
      <w:r w:rsidRPr="0066778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 к государственной (итоговой) аттестации. </w:t>
      </w:r>
    </w:p>
    <w:p w:rsidR="00D969CF" w:rsidRPr="00667780" w:rsidRDefault="00D969CF" w:rsidP="006677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Необходимо:</w:t>
      </w:r>
    </w:p>
    <w:p w:rsidR="00D969CF" w:rsidRPr="00667780" w:rsidRDefault="00D969CF" w:rsidP="00667780">
      <w:pPr>
        <w:pStyle w:val="a6"/>
        <w:numPr>
          <w:ilvl w:val="0"/>
          <w:numId w:val="15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стимулировать познавательную деятельность учащихся, использовать индивидуализацию и дифференциацию обучения учащихся;</w:t>
      </w:r>
    </w:p>
    <w:p w:rsidR="00D969CF" w:rsidRPr="00667780" w:rsidRDefault="00D969CF" w:rsidP="00667780">
      <w:pPr>
        <w:pStyle w:val="a6"/>
        <w:numPr>
          <w:ilvl w:val="0"/>
          <w:numId w:val="15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работу;</w:t>
      </w:r>
    </w:p>
    <w:p w:rsidR="00D969CF" w:rsidRPr="00667780" w:rsidRDefault="00D969CF" w:rsidP="00667780">
      <w:pPr>
        <w:pStyle w:val="a6"/>
        <w:numPr>
          <w:ilvl w:val="0"/>
          <w:numId w:val="15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продолжить работу над повышением качества знаний учащихся;</w:t>
      </w:r>
    </w:p>
    <w:p w:rsidR="00D969CF" w:rsidRPr="00667780" w:rsidRDefault="00D969CF" w:rsidP="00667780">
      <w:pPr>
        <w:pStyle w:val="a6"/>
        <w:numPr>
          <w:ilvl w:val="0"/>
          <w:numId w:val="15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в рабочих программах по предметам предусмотреть повторение учебного материала, проведение диагностических работ по всем предметам;</w:t>
      </w:r>
    </w:p>
    <w:p w:rsidR="00D969CF" w:rsidRPr="00667780" w:rsidRDefault="00D969CF" w:rsidP="00667780">
      <w:pPr>
        <w:pStyle w:val="a6"/>
        <w:numPr>
          <w:ilvl w:val="0"/>
          <w:numId w:val="15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для эффективной подготовки учащихся к государственной итоговой аттестации документами, 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ab/>
        <w:t>определяющими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ab/>
        <w:t>структуру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CF2AB0" w:rsidRPr="00667780">
        <w:rPr>
          <w:rFonts w:ascii="Times New Roman" w:eastAsia="Times New Roman" w:hAnsi="Times New Roman" w:cs="Times New Roman"/>
          <w:sz w:val="24"/>
          <w:szCs w:val="24"/>
        </w:rPr>
        <w:t xml:space="preserve"> содержание </w:t>
      </w:r>
      <w:proofErr w:type="spellStart"/>
      <w:r w:rsidRPr="00667780">
        <w:rPr>
          <w:rFonts w:ascii="Times New Roman" w:eastAsia="Times New Roman" w:hAnsi="Times New Roman" w:cs="Times New Roman"/>
          <w:sz w:val="24"/>
          <w:szCs w:val="24"/>
        </w:rPr>
        <w:t>КИМов</w:t>
      </w:r>
      <w:proofErr w:type="spellEnd"/>
      <w:r w:rsidR="00CF2AB0" w:rsidRPr="00667780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ab/>
        <w:t>г.,</w:t>
      </w:r>
      <w:r w:rsidR="00CF2AB0" w:rsidRPr="0066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>открытым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ab/>
        <w:t>сегментом</w:t>
      </w:r>
      <w:r w:rsidR="004613B8" w:rsidRPr="0066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>Федерального банка тестовых заданий, аналитическими отчетами о результатах экзаменов.</w:t>
      </w:r>
    </w:p>
    <w:p w:rsidR="00EB52CF" w:rsidRPr="00667780" w:rsidRDefault="00EB52CF" w:rsidP="00667780">
      <w:pPr>
        <w:pStyle w:val="a6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9CF" w:rsidRPr="00667780" w:rsidRDefault="00D969CF" w:rsidP="00667780">
      <w:pPr>
        <w:spacing w:after="0" w:line="240" w:lineRule="auto"/>
        <w:ind w:left="2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анализа государственной итоговой аттестации можно обозначить </w:t>
      </w:r>
      <w:r w:rsidRPr="00667780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="004613B8" w:rsidRPr="006677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67780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 деятельности педагогического коллектива по подготовке к государстве</w:t>
      </w:r>
      <w:r w:rsidR="00CF2AB0" w:rsidRPr="00667780">
        <w:rPr>
          <w:rFonts w:ascii="Times New Roman" w:eastAsia="Times New Roman" w:hAnsi="Times New Roman" w:cs="Times New Roman"/>
          <w:sz w:val="24"/>
          <w:szCs w:val="24"/>
          <w:u w:val="single"/>
        </w:rPr>
        <w:t>нной итоговой аттестации на 2021-2022</w:t>
      </w:r>
      <w:r w:rsidRPr="006677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учебный год:</w:t>
      </w:r>
    </w:p>
    <w:p w:rsidR="00D969CF" w:rsidRPr="00667780" w:rsidRDefault="00D969CF" w:rsidP="00667780">
      <w:pPr>
        <w:pStyle w:val="a6"/>
        <w:numPr>
          <w:ilvl w:val="0"/>
          <w:numId w:val="14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руководителям школьных МО проанализировать результаты государс</w:t>
      </w:r>
      <w:r w:rsidR="00CF2AB0" w:rsidRPr="00667780">
        <w:rPr>
          <w:rFonts w:ascii="Times New Roman" w:eastAsia="Times New Roman" w:hAnsi="Times New Roman" w:cs="Times New Roman"/>
          <w:sz w:val="24"/>
          <w:szCs w:val="24"/>
        </w:rPr>
        <w:t>твенной итоговой аттестации 2020-2021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</w:t>
      </w:r>
      <w:r w:rsidR="00CF2AB0" w:rsidRPr="00667780">
        <w:rPr>
          <w:rFonts w:ascii="Times New Roman" w:eastAsia="Times New Roman" w:hAnsi="Times New Roman" w:cs="Times New Roman"/>
          <w:sz w:val="24"/>
          <w:szCs w:val="24"/>
        </w:rPr>
        <w:t>, включить в план работы на 2021-2022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вопросы подготовки</w:t>
      </w:r>
      <w:r w:rsidR="00CF2AB0" w:rsidRPr="0066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>к государственной ито</w:t>
      </w:r>
      <w:r w:rsidR="00CF2AB0" w:rsidRPr="00667780">
        <w:rPr>
          <w:rFonts w:ascii="Times New Roman" w:eastAsia="Times New Roman" w:hAnsi="Times New Roman" w:cs="Times New Roman"/>
          <w:sz w:val="24"/>
          <w:szCs w:val="24"/>
        </w:rPr>
        <w:t>говой аттестации выпускников 9-го класса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69CF" w:rsidRPr="00667780" w:rsidRDefault="00D969CF" w:rsidP="00667780">
      <w:pPr>
        <w:pStyle w:val="a6"/>
        <w:numPr>
          <w:ilvl w:val="0"/>
          <w:numId w:val="1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совершенствовать методику преподавания с учетом требований государственной итоговой аттестации;</w:t>
      </w:r>
    </w:p>
    <w:p w:rsidR="00D969CF" w:rsidRPr="00667780" w:rsidRDefault="00D969CF" w:rsidP="00667780">
      <w:pPr>
        <w:pStyle w:val="a6"/>
        <w:numPr>
          <w:ilvl w:val="0"/>
          <w:numId w:val="1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администрации школы провести классно-обобща</w:t>
      </w:r>
      <w:r w:rsidR="00CF2AB0" w:rsidRPr="00667780">
        <w:rPr>
          <w:rFonts w:ascii="Times New Roman" w:eastAsia="Times New Roman" w:hAnsi="Times New Roman" w:cs="Times New Roman"/>
          <w:sz w:val="24"/>
          <w:szCs w:val="24"/>
        </w:rPr>
        <w:t>ющий контроль по плану ВШК в 9-м классе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, с целью выявления </w:t>
      </w:r>
      <w:proofErr w:type="spellStart"/>
      <w:r w:rsidRPr="00667780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67780">
        <w:rPr>
          <w:rFonts w:ascii="Times New Roman" w:eastAsia="Times New Roman" w:hAnsi="Times New Roman" w:cs="Times New Roman"/>
          <w:sz w:val="24"/>
          <w:szCs w:val="24"/>
        </w:rPr>
        <w:t xml:space="preserve"> ЗУН выпускников и оказание коррекции в знаниях учащихся, нуждающихся в педагогической поддержке;</w:t>
      </w:r>
    </w:p>
    <w:p w:rsidR="00D969CF" w:rsidRPr="00667780" w:rsidRDefault="00D969CF" w:rsidP="00667780">
      <w:pPr>
        <w:numPr>
          <w:ilvl w:val="0"/>
          <w:numId w:val="14"/>
        </w:numPr>
        <w:tabs>
          <w:tab w:val="left" w:pos="25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процесса;</w:t>
      </w:r>
    </w:p>
    <w:p w:rsidR="00D969CF" w:rsidRPr="00667780" w:rsidRDefault="00D969CF" w:rsidP="00667780">
      <w:pPr>
        <w:numPr>
          <w:ilvl w:val="0"/>
          <w:numId w:val="14"/>
        </w:numPr>
        <w:tabs>
          <w:tab w:val="left" w:pos="25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разнообразить фо</w:t>
      </w:r>
      <w:r w:rsidR="00CF2AB0" w:rsidRPr="00667780">
        <w:rPr>
          <w:rFonts w:ascii="Times New Roman" w:eastAsia="Times New Roman" w:hAnsi="Times New Roman" w:cs="Times New Roman"/>
          <w:sz w:val="24"/>
          <w:szCs w:val="24"/>
        </w:rPr>
        <w:t xml:space="preserve">рмы работы школьного психолога </w:t>
      </w:r>
      <w:r w:rsidRPr="00667780">
        <w:rPr>
          <w:rFonts w:ascii="Times New Roman" w:eastAsia="Times New Roman" w:hAnsi="Times New Roman" w:cs="Times New Roman"/>
          <w:sz w:val="24"/>
          <w:szCs w:val="24"/>
        </w:rPr>
        <w:t>по вопросам социализации личности учащегося, самоопределения в отношении будущей профессии;</w:t>
      </w:r>
    </w:p>
    <w:p w:rsidR="00087B15" w:rsidRPr="00667780" w:rsidRDefault="00D969CF" w:rsidP="00667780">
      <w:pPr>
        <w:numPr>
          <w:ilvl w:val="0"/>
          <w:numId w:val="14"/>
        </w:numPr>
        <w:tabs>
          <w:tab w:val="left" w:pos="24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80">
        <w:rPr>
          <w:rFonts w:ascii="Times New Roman" w:eastAsia="Times New Roman" w:hAnsi="Times New Roman" w:cs="Times New Roman"/>
          <w:sz w:val="24"/>
          <w:szCs w:val="24"/>
        </w:rPr>
        <w:t>включить в план работы школьных МО деятельность с одаренны</w:t>
      </w:r>
      <w:r w:rsidR="00EB52CF" w:rsidRPr="00667780">
        <w:rPr>
          <w:rFonts w:ascii="Times New Roman" w:eastAsia="Times New Roman" w:hAnsi="Times New Roman" w:cs="Times New Roman"/>
          <w:sz w:val="24"/>
          <w:szCs w:val="24"/>
        </w:rPr>
        <w:t>ми и слабоуспевающими учащимися.</w:t>
      </w:r>
    </w:p>
    <w:p w:rsidR="00087B15" w:rsidRDefault="00087B15" w:rsidP="00087B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7B15" w:rsidRDefault="00087B15" w:rsidP="00087B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7B15" w:rsidRDefault="00087B15" w:rsidP="0046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B15" w:rsidRDefault="00087B15" w:rsidP="00087B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7B15" w:rsidRDefault="00087B15" w:rsidP="00087B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7B15" w:rsidRPr="0042204F" w:rsidRDefault="00087B15" w:rsidP="00087B1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69CF" w:rsidRDefault="00D969CF"/>
    <w:sectPr w:rsidR="00D969CF" w:rsidSect="0087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981E2902"/>
    <w:lvl w:ilvl="0" w:tplc="B6B84464">
      <w:start w:val="1"/>
      <w:numFmt w:val="bullet"/>
      <w:lvlText w:val=""/>
      <w:lvlJc w:val="left"/>
    </w:lvl>
    <w:lvl w:ilvl="1" w:tplc="22A6C6F4">
      <w:numFmt w:val="decimal"/>
      <w:lvlText w:val=""/>
      <w:lvlJc w:val="left"/>
    </w:lvl>
    <w:lvl w:ilvl="2" w:tplc="F390A122">
      <w:numFmt w:val="decimal"/>
      <w:lvlText w:val=""/>
      <w:lvlJc w:val="left"/>
    </w:lvl>
    <w:lvl w:ilvl="3" w:tplc="408EE956">
      <w:numFmt w:val="decimal"/>
      <w:lvlText w:val=""/>
      <w:lvlJc w:val="left"/>
    </w:lvl>
    <w:lvl w:ilvl="4" w:tplc="196A580E">
      <w:numFmt w:val="decimal"/>
      <w:lvlText w:val=""/>
      <w:lvlJc w:val="left"/>
    </w:lvl>
    <w:lvl w:ilvl="5" w:tplc="926E22AE">
      <w:numFmt w:val="decimal"/>
      <w:lvlText w:val=""/>
      <w:lvlJc w:val="left"/>
    </w:lvl>
    <w:lvl w:ilvl="6" w:tplc="D2C2E6BA">
      <w:numFmt w:val="decimal"/>
      <w:lvlText w:val=""/>
      <w:lvlJc w:val="left"/>
    </w:lvl>
    <w:lvl w:ilvl="7" w:tplc="338865F0">
      <w:numFmt w:val="decimal"/>
      <w:lvlText w:val=""/>
      <w:lvlJc w:val="left"/>
    </w:lvl>
    <w:lvl w:ilvl="8" w:tplc="FD38DB0A">
      <w:numFmt w:val="decimal"/>
      <w:lvlText w:val=""/>
      <w:lvlJc w:val="left"/>
    </w:lvl>
  </w:abstractNum>
  <w:abstractNum w:abstractNumId="1">
    <w:nsid w:val="01096811"/>
    <w:multiLevelType w:val="hybridMultilevel"/>
    <w:tmpl w:val="63BA3E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422"/>
    <w:multiLevelType w:val="hybridMultilevel"/>
    <w:tmpl w:val="50566E02"/>
    <w:lvl w:ilvl="0" w:tplc="DDAC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60EB3"/>
    <w:multiLevelType w:val="hybridMultilevel"/>
    <w:tmpl w:val="25209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872BA"/>
    <w:multiLevelType w:val="hybridMultilevel"/>
    <w:tmpl w:val="25BC0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1115E"/>
    <w:multiLevelType w:val="hybridMultilevel"/>
    <w:tmpl w:val="F446E9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D2DE4"/>
    <w:multiLevelType w:val="hybridMultilevel"/>
    <w:tmpl w:val="917CDCD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9625636"/>
    <w:multiLevelType w:val="hybridMultilevel"/>
    <w:tmpl w:val="55A059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30C32"/>
    <w:multiLevelType w:val="hybridMultilevel"/>
    <w:tmpl w:val="7E78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B63AD"/>
    <w:multiLevelType w:val="hybridMultilevel"/>
    <w:tmpl w:val="5860BCB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C540814"/>
    <w:multiLevelType w:val="hybridMultilevel"/>
    <w:tmpl w:val="19F6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C5E4F"/>
    <w:multiLevelType w:val="hybridMultilevel"/>
    <w:tmpl w:val="80D4ACFC"/>
    <w:lvl w:ilvl="0" w:tplc="DF7E80CE">
      <w:numFmt w:val="bullet"/>
      <w:lvlText w:val="•"/>
      <w:lvlJc w:val="left"/>
      <w:pPr>
        <w:ind w:left="332" w:hanging="31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D12E5A08">
      <w:numFmt w:val="bullet"/>
      <w:lvlText w:val="•"/>
      <w:lvlJc w:val="left"/>
      <w:pPr>
        <w:ind w:left="1062" w:hanging="2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4A10BBA2">
      <w:numFmt w:val="bullet"/>
      <w:lvlText w:val="•"/>
      <w:lvlJc w:val="left"/>
      <w:pPr>
        <w:ind w:left="2686" w:hanging="270"/>
      </w:pPr>
      <w:rPr>
        <w:rFonts w:hint="default"/>
        <w:lang w:val="ru-RU" w:eastAsia="en-US" w:bidi="ar-SA"/>
      </w:rPr>
    </w:lvl>
    <w:lvl w:ilvl="3" w:tplc="D0086260">
      <w:numFmt w:val="bullet"/>
      <w:lvlText w:val="•"/>
      <w:lvlJc w:val="left"/>
      <w:pPr>
        <w:ind w:left="4312" w:hanging="270"/>
      </w:pPr>
      <w:rPr>
        <w:rFonts w:hint="default"/>
        <w:lang w:val="ru-RU" w:eastAsia="en-US" w:bidi="ar-SA"/>
      </w:rPr>
    </w:lvl>
    <w:lvl w:ilvl="4" w:tplc="6BF055C0">
      <w:numFmt w:val="bullet"/>
      <w:lvlText w:val="•"/>
      <w:lvlJc w:val="left"/>
      <w:pPr>
        <w:ind w:left="5939" w:hanging="270"/>
      </w:pPr>
      <w:rPr>
        <w:rFonts w:hint="default"/>
        <w:lang w:val="ru-RU" w:eastAsia="en-US" w:bidi="ar-SA"/>
      </w:rPr>
    </w:lvl>
    <w:lvl w:ilvl="5" w:tplc="27EA8676">
      <w:numFmt w:val="bullet"/>
      <w:lvlText w:val="•"/>
      <w:lvlJc w:val="left"/>
      <w:pPr>
        <w:ind w:left="7565" w:hanging="270"/>
      </w:pPr>
      <w:rPr>
        <w:rFonts w:hint="default"/>
        <w:lang w:val="ru-RU" w:eastAsia="en-US" w:bidi="ar-SA"/>
      </w:rPr>
    </w:lvl>
    <w:lvl w:ilvl="6" w:tplc="CFB87AC8">
      <w:numFmt w:val="bullet"/>
      <w:lvlText w:val="•"/>
      <w:lvlJc w:val="left"/>
      <w:pPr>
        <w:ind w:left="9192" w:hanging="270"/>
      </w:pPr>
      <w:rPr>
        <w:rFonts w:hint="default"/>
        <w:lang w:val="ru-RU" w:eastAsia="en-US" w:bidi="ar-SA"/>
      </w:rPr>
    </w:lvl>
    <w:lvl w:ilvl="7" w:tplc="DA825168">
      <w:numFmt w:val="bullet"/>
      <w:lvlText w:val="•"/>
      <w:lvlJc w:val="left"/>
      <w:pPr>
        <w:ind w:left="10818" w:hanging="270"/>
      </w:pPr>
      <w:rPr>
        <w:rFonts w:hint="default"/>
        <w:lang w:val="ru-RU" w:eastAsia="en-US" w:bidi="ar-SA"/>
      </w:rPr>
    </w:lvl>
    <w:lvl w:ilvl="8" w:tplc="57C0D1EC">
      <w:numFmt w:val="bullet"/>
      <w:lvlText w:val="•"/>
      <w:lvlJc w:val="left"/>
      <w:pPr>
        <w:ind w:left="12445" w:hanging="270"/>
      </w:pPr>
      <w:rPr>
        <w:rFonts w:hint="default"/>
        <w:lang w:val="ru-RU" w:eastAsia="en-US" w:bidi="ar-SA"/>
      </w:rPr>
    </w:lvl>
  </w:abstractNum>
  <w:abstractNum w:abstractNumId="12">
    <w:nsid w:val="5672120B"/>
    <w:multiLevelType w:val="hybridMultilevel"/>
    <w:tmpl w:val="C58E4C6E"/>
    <w:lvl w:ilvl="0" w:tplc="DDAC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F542B"/>
    <w:multiLevelType w:val="hybridMultilevel"/>
    <w:tmpl w:val="9B48A4D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CA92FE6"/>
    <w:multiLevelType w:val="hybridMultilevel"/>
    <w:tmpl w:val="970E5B0E"/>
    <w:lvl w:ilvl="0" w:tplc="DDAC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9578C"/>
    <w:multiLevelType w:val="hybridMultilevel"/>
    <w:tmpl w:val="F4F0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15"/>
  </w:num>
  <w:num w:numId="9">
    <w:abstractNumId w:val="8"/>
  </w:num>
  <w:num w:numId="10">
    <w:abstractNumId w:val="13"/>
  </w:num>
  <w:num w:numId="11">
    <w:abstractNumId w:val="10"/>
  </w:num>
  <w:num w:numId="12">
    <w:abstractNumId w:val="0"/>
  </w:num>
  <w:num w:numId="13">
    <w:abstractNumId w:val="14"/>
  </w:num>
  <w:num w:numId="14">
    <w:abstractNumId w:val="12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B15"/>
    <w:rsid w:val="00066025"/>
    <w:rsid w:val="00087B15"/>
    <w:rsid w:val="002A7C97"/>
    <w:rsid w:val="004613B8"/>
    <w:rsid w:val="00667780"/>
    <w:rsid w:val="00814399"/>
    <w:rsid w:val="0087395A"/>
    <w:rsid w:val="00A92B9F"/>
    <w:rsid w:val="00B3520E"/>
    <w:rsid w:val="00B56BB7"/>
    <w:rsid w:val="00BB0A13"/>
    <w:rsid w:val="00CF2AB0"/>
    <w:rsid w:val="00D969CF"/>
    <w:rsid w:val="00EA47AB"/>
    <w:rsid w:val="00EB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5A"/>
  </w:style>
  <w:style w:type="paragraph" w:styleId="1">
    <w:name w:val="heading 1"/>
    <w:basedOn w:val="a"/>
    <w:link w:val="10"/>
    <w:qFormat/>
    <w:rsid w:val="00D96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B15"/>
    <w:pPr>
      <w:spacing w:after="0" w:line="240" w:lineRule="auto"/>
    </w:pPr>
  </w:style>
  <w:style w:type="paragraph" w:styleId="a4">
    <w:name w:val="Body Text"/>
    <w:basedOn w:val="a"/>
    <w:link w:val="a5"/>
    <w:unhideWhenUsed/>
    <w:rsid w:val="00087B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87B1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1"/>
    <w:qFormat/>
    <w:rsid w:val="00087B15"/>
    <w:pPr>
      <w:ind w:left="720"/>
      <w:contextualSpacing/>
    </w:pPr>
  </w:style>
  <w:style w:type="table" w:styleId="a7">
    <w:name w:val="Table Grid"/>
    <w:basedOn w:val="a1"/>
    <w:uiPriority w:val="59"/>
    <w:rsid w:val="00087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7B15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087B15"/>
    <w:rPr>
      <w:b/>
      <w:bCs/>
    </w:rPr>
  </w:style>
  <w:style w:type="character" w:customStyle="1" w:styleId="10">
    <w:name w:val="Заголовок 1 Знак"/>
    <w:basedOn w:val="a0"/>
    <w:link w:val="1"/>
    <w:rsid w:val="00D96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Emphasis"/>
    <w:basedOn w:val="a0"/>
    <w:qFormat/>
    <w:rsid w:val="00814399"/>
    <w:rPr>
      <w:rFonts w:ascii="Times New Roman" w:hAnsi="Times New Roman" w:cs="Times New Roman" w:hint="default"/>
      <w:i/>
      <w:iCs w:val="0"/>
    </w:rPr>
  </w:style>
  <w:style w:type="paragraph" w:styleId="ac">
    <w:name w:val="Normal (Web)"/>
    <w:basedOn w:val="a"/>
    <w:unhideWhenUsed/>
    <w:rsid w:val="008143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дна</dc:creator>
  <cp:keywords/>
  <dc:description/>
  <cp:lastModifiedBy>дна</cp:lastModifiedBy>
  <cp:revision>6</cp:revision>
  <dcterms:created xsi:type="dcterms:W3CDTF">2021-06-21T07:11:00Z</dcterms:created>
  <dcterms:modified xsi:type="dcterms:W3CDTF">2021-06-22T06:39:00Z</dcterms:modified>
</cp:coreProperties>
</file>