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101" w:rsidRDefault="00D77101" w:rsidP="00D77101">
      <w:pPr>
        <w:jc w:val="center"/>
        <w:rPr>
          <w:b/>
        </w:rPr>
      </w:pPr>
      <w:r>
        <w:rPr>
          <w:noProof/>
        </w:rPr>
        <w:drawing>
          <wp:inline distT="0" distB="0" distL="0" distR="0" wp14:anchorId="6CBCBD3F" wp14:editId="1FB4FEE4">
            <wp:extent cx="1143000" cy="1190625"/>
            <wp:effectExtent l="0" t="0" r="0" b="9525"/>
            <wp:docPr id="1" name="Рисунок 1" descr="http://abali.ru/wp-content/uploads/2011/10/gerb_dagestana-600x6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abali.ru/wp-content/uploads/2011/10/gerb_dagestana-600x62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7101" w:rsidRDefault="00D77101" w:rsidP="00D77101">
      <w:pPr>
        <w:spacing w:after="120"/>
        <w:jc w:val="center"/>
        <w:rPr>
          <w:b/>
        </w:rPr>
      </w:pPr>
      <w:r>
        <w:rPr>
          <w:b/>
        </w:rPr>
        <w:t>МУНИЦИПАЛЬНОЕ  КАЗЕННОЕ  ОБЩЕОБРАЗОВАТЕЛЬНОЕ  УЧРЕЖДЕНИЕ</w:t>
      </w:r>
    </w:p>
    <w:p w:rsidR="00D77101" w:rsidRDefault="00D77101" w:rsidP="00D77101">
      <w:pPr>
        <w:spacing w:after="120"/>
        <w:jc w:val="center"/>
        <w:rPr>
          <w:b/>
        </w:rPr>
      </w:pPr>
      <w:r>
        <w:rPr>
          <w:b/>
        </w:rPr>
        <w:t>«Гертминская  средняя общеобразовательная школа им. Абдулмуслимова М.А.»</w:t>
      </w:r>
    </w:p>
    <w:p w:rsidR="00D77101" w:rsidRDefault="00D77101" w:rsidP="00D77101">
      <w:pPr>
        <w:pBdr>
          <w:bottom w:val="single" w:sz="12" w:space="1" w:color="auto"/>
        </w:pBdr>
        <w:spacing w:after="120"/>
        <w:jc w:val="center"/>
        <w:rPr>
          <w:b/>
        </w:rPr>
      </w:pPr>
      <w:r>
        <w:rPr>
          <w:b/>
        </w:rPr>
        <w:t>УО администрации МО «Казбековский район»</w:t>
      </w:r>
    </w:p>
    <w:p w:rsidR="00D77101" w:rsidRDefault="007534B1" w:rsidP="00D77101">
      <w:hyperlink r:id="rId5" w:history="1">
        <w:r w:rsidR="00D77101">
          <w:rPr>
            <w:rStyle w:val="a3"/>
          </w:rPr>
          <w:t>http://mail.ru/368148</w:t>
        </w:r>
      </w:hyperlink>
      <w:r w:rsidR="00D77101">
        <w:t>,                                                                  с.Гертма</w:t>
      </w:r>
      <w:r>
        <w:t xml:space="preserve"> </w:t>
      </w:r>
      <w:bookmarkStart w:id="0" w:name="_GoBack"/>
      <w:bookmarkEnd w:id="0"/>
      <w:r w:rsidR="00D77101">
        <w:t xml:space="preserve">Казбековский район </w:t>
      </w:r>
    </w:p>
    <w:p w:rsidR="004958B6" w:rsidRDefault="007534B1" w:rsidP="00D77101">
      <w:pPr>
        <w:rPr>
          <w:bdr w:val="none" w:sz="0" w:space="0" w:color="auto" w:frame="1"/>
          <w:shd w:val="clear" w:color="auto" w:fill="FFFFFF"/>
        </w:rPr>
      </w:pPr>
      <w:hyperlink r:id="rId6" w:history="1">
        <w:r w:rsidR="004958B6" w:rsidRPr="003D2BDB">
          <w:rPr>
            <w:rStyle w:val="a3"/>
            <w:bdr w:val="none" w:sz="0" w:space="0" w:color="auto" w:frame="1"/>
            <w:shd w:val="clear" w:color="auto" w:fill="FFFFFF"/>
          </w:rPr>
          <w:t>gertmamsosh@mail.ru</w:t>
        </w:r>
      </w:hyperlink>
    </w:p>
    <w:p w:rsidR="004958B6" w:rsidRDefault="004958B6" w:rsidP="00D77101">
      <w:pPr>
        <w:rPr>
          <w:bdr w:val="none" w:sz="0" w:space="0" w:color="auto" w:frame="1"/>
          <w:shd w:val="clear" w:color="auto" w:fill="FFFFFF"/>
        </w:rPr>
      </w:pPr>
    </w:p>
    <w:p w:rsidR="004958B6" w:rsidRDefault="004958B6" w:rsidP="004958B6">
      <w:pPr>
        <w:jc w:val="center"/>
        <w:rPr>
          <w:rStyle w:val="fontstyle01"/>
        </w:rPr>
      </w:pPr>
      <w:r>
        <w:rPr>
          <w:bdr w:val="none" w:sz="0" w:space="0" w:color="auto" w:frame="1"/>
          <w:shd w:val="clear" w:color="auto" w:fill="FFFFFF"/>
        </w:rPr>
        <w:t xml:space="preserve">Информация о проведении </w:t>
      </w:r>
      <w:r>
        <w:rPr>
          <w:rStyle w:val="fontstyle01"/>
        </w:rPr>
        <w:t xml:space="preserve"> мероприятий, посвященных</w:t>
      </w:r>
    </w:p>
    <w:p w:rsidR="004958B6" w:rsidRDefault="004958B6" w:rsidP="004958B6">
      <w:pPr>
        <w:jc w:val="center"/>
        <w:rPr>
          <w:rStyle w:val="fontstyle01"/>
        </w:rPr>
      </w:pPr>
      <w:r>
        <w:rPr>
          <w:rStyle w:val="fontstyle01"/>
        </w:rPr>
        <w:t>20—летию разгрома международных террористов, вторгшихся в 1999 году в Дагестан.</w:t>
      </w:r>
    </w:p>
    <w:p w:rsidR="004958B6" w:rsidRDefault="004958B6" w:rsidP="00D77101">
      <w: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4958B6" w:rsidTr="004958B6">
        <w:tc>
          <w:tcPr>
            <w:tcW w:w="704" w:type="dxa"/>
          </w:tcPr>
          <w:p w:rsidR="004958B6" w:rsidRDefault="004958B6" w:rsidP="00D77101">
            <w:r>
              <w:t>№</w:t>
            </w:r>
          </w:p>
        </w:tc>
        <w:tc>
          <w:tcPr>
            <w:tcW w:w="3968" w:type="dxa"/>
          </w:tcPr>
          <w:p w:rsidR="004958B6" w:rsidRDefault="004958B6" w:rsidP="00D77101">
            <w:r>
              <w:t>Мероприятие</w:t>
            </w:r>
          </w:p>
        </w:tc>
        <w:tc>
          <w:tcPr>
            <w:tcW w:w="2336" w:type="dxa"/>
          </w:tcPr>
          <w:p w:rsidR="004958B6" w:rsidRDefault="003569CF" w:rsidP="00D77101">
            <w:r>
              <w:t xml:space="preserve">Класс </w:t>
            </w:r>
          </w:p>
        </w:tc>
        <w:tc>
          <w:tcPr>
            <w:tcW w:w="2337" w:type="dxa"/>
          </w:tcPr>
          <w:p w:rsidR="004958B6" w:rsidRDefault="003569CF" w:rsidP="00D77101">
            <w:r>
              <w:t xml:space="preserve">Ответственный </w:t>
            </w:r>
          </w:p>
        </w:tc>
      </w:tr>
      <w:tr w:rsidR="004958B6" w:rsidTr="004958B6">
        <w:tc>
          <w:tcPr>
            <w:tcW w:w="704" w:type="dxa"/>
          </w:tcPr>
          <w:p w:rsidR="004958B6" w:rsidRDefault="003569CF" w:rsidP="00D77101">
            <w:r>
              <w:t>1.</w:t>
            </w:r>
          </w:p>
        </w:tc>
        <w:tc>
          <w:tcPr>
            <w:tcW w:w="3968" w:type="dxa"/>
          </w:tcPr>
          <w:p w:rsidR="007534B1" w:rsidRDefault="007534B1" w:rsidP="007534B1">
            <w:pPr>
              <w:pStyle w:val="a6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Единый республиканский урок«Терроризму – нет!»</w:t>
            </w:r>
          </w:p>
          <w:p w:rsidR="004958B6" w:rsidRDefault="004958B6" w:rsidP="00D77101"/>
        </w:tc>
        <w:tc>
          <w:tcPr>
            <w:tcW w:w="2336" w:type="dxa"/>
          </w:tcPr>
          <w:p w:rsidR="004958B6" w:rsidRDefault="007534B1" w:rsidP="00D77101">
            <w:r>
              <w:t>5-11/135</w:t>
            </w:r>
          </w:p>
        </w:tc>
        <w:tc>
          <w:tcPr>
            <w:tcW w:w="2337" w:type="dxa"/>
          </w:tcPr>
          <w:p w:rsidR="007534B1" w:rsidRDefault="007534B1" w:rsidP="00D77101">
            <w:r>
              <w:t xml:space="preserve"> Зам. по ВР</w:t>
            </w:r>
          </w:p>
          <w:p w:rsidR="004958B6" w:rsidRDefault="007534B1" w:rsidP="00D77101">
            <w:r>
              <w:t>Классные руководители</w:t>
            </w:r>
          </w:p>
        </w:tc>
      </w:tr>
      <w:tr w:rsidR="004958B6" w:rsidTr="004958B6">
        <w:tc>
          <w:tcPr>
            <w:tcW w:w="704" w:type="dxa"/>
          </w:tcPr>
          <w:p w:rsidR="004958B6" w:rsidRDefault="007534B1" w:rsidP="00D77101">
            <w:r>
              <w:t>2</w:t>
            </w:r>
          </w:p>
        </w:tc>
        <w:tc>
          <w:tcPr>
            <w:tcW w:w="3968" w:type="dxa"/>
          </w:tcPr>
          <w:p w:rsidR="004958B6" w:rsidRDefault="007534B1" w:rsidP="00D77101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Классные часы</w:t>
            </w:r>
            <w:r>
              <w:rPr>
                <w:color w:val="000000"/>
                <w:sz w:val="27"/>
                <w:szCs w:val="27"/>
              </w:rPr>
              <w:t>. Встречи с ополченцами:</w:t>
            </w:r>
          </w:p>
          <w:p w:rsidR="007534B1" w:rsidRDefault="007534B1" w:rsidP="00D77101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«Чтобы был мир на земле»</w:t>
            </w:r>
          </w:p>
          <w:p w:rsidR="007534B1" w:rsidRDefault="007534B1" w:rsidP="00D77101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«Горячее лето 1999 года»</w:t>
            </w:r>
          </w:p>
          <w:p w:rsidR="007534B1" w:rsidRDefault="007534B1" w:rsidP="00D77101">
            <w:r>
              <w:rPr>
                <w:color w:val="000000"/>
                <w:sz w:val="27"/>
                <w:szCs w:val="27"/>
              </w:rPr>
              <w:t>«Плачут дождем небеса</w:t>
            </w:r>
            <w:r>
              <w:rPr>
                <w:color w:val="000000"/>
                <w:sz w:val="27"/>
                <w:szCs w:val="27"/>
              </w:rPr>
              <w:t>»</w:t>
            </w:r>
          </w:p>
        </w:tc>
        <w:tc>
          <w:tcPr>
            <w:tcW w:w="2336" w:type="dxa"/>
          </w:tcPr>
          <w:p w:rsidR="004958B6" w:rsidRDefault="007534B1" w:rsidP="00D77101">
            <w:r>
              <w:t>8-11/59</w:t>
            </w:r>
          </w:p>
        </w:tc>
        <w:tc>
          <w:tcPr>
            <w:tcW w:w="2337" w:type="dxa"/>
          </w:tcPr>
          <w:p w:rsidR="007534B1" w:rsidRDefault="007534B1" w:rsidP="00D77101">
            <w:r>
              <w:t>Алимирзаева С.А.</w:t>
            </w:r>
          </w:p>
          <w:p w:rsidR="004958B6" w:rsidRDefault="007534B1" w:rsidP="00D77101">
            <w:r>
              <w:t>Магомедова С.Б.</w:t>
            </w:r>
          </w:p>
          <w:p w:rsidR="007534B1" w:rsidRDefault="007534B1" w:rsidP="00D77101">
            <w:r>
              <w:t>Абдулаева Б.С.</w:t>
            </w:r>
          </w:p>
          <w:p w:rsidR="007534B1" w:rsidRDefault="007534B1" w:rsidP="00D77101">
            <w:r>
              <w:t>Хажихмаева Х.А.</w:t>
            </w:r>
          </w:p>
        </w:tc>
      </w:tr>
      <w:tr w:rsidR="004958B6" w:rsidTr="004958B6">
        <w:tc>
          <w:tcPr>
            <w:tcW w:w="704" w:type="dxa"/>
          </w:tcPr>
          <w:p w:rsidR="004958B6" w:rsidRDefault="004958B6" w:rsidP="00D77101"/>
        </w:tc>
        <w:tc>
          <w:tcPr>
            <w:tcW w:w="3968" w:type="dxa"/>
          </w:tcPr>
          <w:p w:rsidR="004958B6" w:rsidRDefault="007534B1" w:rsidP="007534B1">
            <w:pPr>
              <w:pStyle w:val="a6"/>
            </w:pPr>
            <w:r>
              <w:rPr>
                <w:color w:val="000000"/>
                <w:sz w:val="27"/>
                <w:szCs w:val="27"/>
              </w:rPr>
              <w:t>Тематическая выставка «Так защищали родную землю»</w:t>
            </w:r>
          </w:p>
        </w:tc>
        <w:tc>
          <w:tcPr>
            <w:tcW w:w="2336" w:type="dxa"/>
          </w:tcPr>
          <w:p w:rsidR="004958B6" w:rsidRDefault="007534B1" w:rsidP="00D77101">
            <w:r>
              <w:t>250</w:t>
            </w:r>
          </w:p>
        </w:tc>
        <w:tc>
          <w:tcPr>
            <w:tcW w:w="2337" w:type="dxa"/>
          </w:tcPr>
          <w:p w:rsidR="004958B6" w:rsidRDefault="007534B1" w:rsidP="00D77101">
            <w:r>
              <w:t xml:space="preserve">Библиотекарь </w:t>
            </w:r>
          </w:p>
        </w:tc>
      </w:tr>
    </w:tbl>
    <w:p w:rsidR="004958B6" w:rsidRDefault="004958B6" w:rsidP="00D77101"/>
    <w:p w:rsidR="007534B1" w:rsidRPr="004958B6" w:rsidRDefault="007534B1" w:rsidP="007534B1">
      <w:pPr>
        <w:jc w:val="right"/>
      </w:pPr>
      <w:r>
        <w:t>Информацию представила Салманова П.М.</w:t>
      </w:r>
    </w:p>
    <w:sectPr w:rsidR="007534B1" w:rsidRPr="004958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B98"/>
    <w:rsid w:val="00053B39"/>
    <w:rsid w:val="003569CF"/>
    <w:rsid w:val="004958B6"/>
    <w:rsid w:val="007534B1"/>
    <w:rsid w:val="00A27B98"/>
    <w:rsid w:val="00D7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5176C"/>
  <w15:chartTrackingRefBased/>
  <w15:docId w15:val="{E01E29BE-B137-432F-A9B2-F0DCC6619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1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77101"/>
    <w:rPr>
      <w:color w:val="0000FF"/>
      <w:u w:val="single"/>
    </w:rPr>
  </w:style>
  <w:style w:type="character" w:customStyle="1" w:styleId="fontstyle01">
    <w:name w:val="fontstyle01"/>
    <w:basedOn w:val="a0"/>
    <w:rsid w:val="00D77101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styleId="a4">
    <w:name w:val="Strong"/>
    <w:basedOn w:val="a0"/>
    <w:uiPriority w:val="22"/>
    <w:qFormat/>
    <w:rsid w:val="004958B6"/>
    <w:rPr>
      <w:b/>
      <w:bCs/>
    </w:rPr>
  </w:style>
  <w:style w:type="table" w:styleId="a5">
    <w:name w:val="Table Grid"/>
    <w:basedOn w:val="a1"/>
    <w:uiPriority w:val="39"/>
    <w:rsid w:val="00495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7534B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4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ertmamsosh@mail.ru" TargetMode="External"/><Relationship Id="rId5" Type="http://schemas.openxmlformats.org/officeDocument/2006/relationships/hyperlink" Target="http://mail.ru/368148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2019-09-17T04:52:00Z</dcterms:created>
  <dcterms:modified xsi:type="dcterms:W3CDTF">2019-09-17T05:24:00Z</dcterms:modified>
</cp:coreProperties>
</file>